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/>
          <w:b/>
          <w:sz w:val="30"/>
          <w:szCs w:val="30"/>
        </w:rPr>
      </w:pPr>
      <w:r>
        <w:rPr>
          <w:rFonts w:hint="eastAsia" w:ascii="微软雅黑" w:hAnsi="微软雅黑"/>
          <w:b/>
          <w:sz w:val="30"/>
          <w:szCs w:val="30"/>
        </w:rPr>
        <w:t>附表：</w:t>
      </w:r>
      <w:bookmarkStart w:id="0" w:name="_GoBack"/>
      <w:r>
        <w:rPr>
          <w:rFonts w:hint="eastAsia" w:ascii="微软雅黑" w:hAnsi="微软雅黑"/>
          <w:b/>
          <w:sz w:val="30"/>
          <w:szCs w:val="30"/>
        </w:rPr>
        <w:t>湖南师范大学第一届大学生城乡规划设计大赛暨2018年湖南省高等学校第四届城乡规划设计大赛初赛报名表</w:t>
      </w:r>
      <w:bookmarkEnd w:id="0"/>
    </w:p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学院名称（公章）：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 xml:space="preserve">        年   月   日</w:t>
      </w:r>
    </w:p>
    <w:tbl>
      <w:tblPr>
        <w:tblStyle w:val="5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13"/>
        <w:gridCol w:w="568"/>
        <w:gridCol w:w="566"/>
        <w:gridCol w:w="709"/>
        <w:gridCol w:w="701"/>
        <w:gridCol w:w="431"/>
        <w:gridCol w:w="283"/>
        <w:gridCol w:w="1530"/>
        <w:gridCol w:w="161"/>
        <w:gridCol w:w="499"/>
        <w:gridCol w:w="44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学院（系）名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学院（系）办公室电话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现有专业情况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本专业在校生人数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年制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年制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年制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699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领队教师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参赛学生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班级学号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/>
          <w:szCs w:val="21"/>
        </w:rPr>
        <w:t>备注：此表请于9月21日下午</w:t>
      </w:r>
      <w:r>
        <w:rPr>
          <w:szCs w:val="21"/>
        </w:rPr>
        <w:t>17</w:t>
      </w:r>
      <w:r>
        <w:rPr>
          <w:rFonts w:hint="eastAsia"/>
          <w:szCs w:val="21"/>
        </w:rPr>
        <w:t>:00前发到371834387@qq.com邮箱，现场报到时交单位盖章正式表。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12F88"/>
    <w:rsid w:val="16412F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s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2018-09-19T01:07:00Z</dcterms:created>
  <dc:creator>hnsd</dc:creator>
  <cp:lastModifiedBy>hnsd</cp:lastModifiedBy>
  <dcterms:modified xsi:type="dcterms:W3CDTF">2018-09-19T01:07:51Z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